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6A" w:rsidRPr="00E7046A" w:rsidRDefault="00E7046A" w:rsidP="00E7046A">
      <w:pPr>
        <w:jc w:val="center"/>
        <w:rPr>
          <w:sz w:val="28"/>
          <w:szCs w:val="28"/>
        </w:rPr>
      </w:pPr>
      <w:r w:rsidRPr="00E7046A">
        <w:rPr>
          <w:sz w:val="28"/>
          <w:szCs w:val="28"/>
        </w:rPr>
        <w:t>Pilot Block Neighborhood Association</w:t>
      </w:r>
    </w:p>
    <w:p w:rsidR="00E7046A" w:rsidRDefault="00E7046A" w:rsidP="00E7046A">
      <w:pPr>
        <w:jc w:val="center"/>
        <w:rPr>
          <w:sz w:val="28"/>
          <w:szCs w:val="28"/>
        </w:rPr>
      </w:pPr>
    </w:p>
    <w:p w:rsidR="00E7046A" w:rsidRDefault="00E7046A" w:rsidP="00E7046A">
      <w:pPr>
        <w:jc w:val="center"/>
        <w:rPr>
          <w:sz w:val="28"/>
          <w:szCs w:val="28"/>
        </w:rPr>
      </w:pPr>
      <w:r>
        <w:rPr>
          <w:sz w:val="28"/>
          <w:szCs w:val="28"/>
        </w:rPr>
        <w:t>Board of Directors Meeting</w:t>
      </w:r>
      <w:r w:rsidR="00157912">
        <w:rPr>
          <w:sz w:val="28"/>
          <w:szCs w:val="28"/>
        </w:rPr>
        <w:t xml:space="preserve"> Summary</w:t>
      </w:r>
    </w:p>
    <w:p w:rsidR="00E7046A" w:rsidRDefault="00E7046A" w:rsidP="00E7046A">
      <w:pPr>
        <w:jc w:val="center"/>
        <w:rPr>
          <w:sz w:val="28"/>
          <w:szCs w:val="28"/>
        </w:rPr>
      </w:pPr>
    </w:p>
    <w:p w:rsidR="00E7046A" w:rsidRDefault="00E7046A" w:rsidP="00E7046A">
      <w:pPr>
        <w:rPr>
          <w:sz w:val="28"/>
          <w:szCs w:val="28"/>
        </w:rPr>
      </w:pPr>
      <w:r w:rsidRPr="00E7046A">
        <w:rPr>
          <w:sz w:val="28"/>
          <w:szCs w:val="28"/>
        </w:rPr>
        <w:t>May 30, 2012</w:t>
      </w:r>
    </w:p>
    <w:p w:rsidR="00157912" w:rsidRDefault="00157912" w:rsidP="00E7046A">
      <w:pPr>
        <w:rPr>
          <w:sz w:val="28"/>
          <w:szCs w:val="28"/>
        </w:rPr>
      </w:pPr>
    </w:p>
    <w:p w:rsidR="00157912" w:rsidRDefault="00157912" w:rsidP="00E7046A">
      <w:pPr>
        <w:rPr>
          <w:sz w:val="28"/>
          <w:szCs w:val="28"/>
        </w:rPr>
      </w:pPr>
      <w:r>
        <w:rPr>
          <w:sz w:val="28"/>
          <w:szCs w:val="28"/>
        </w:rPr>
        <w:t>Attending:</w:t>
      </w:r>
    </w:p>
    <w:p w:rsidR="00157912" w:rsidRDefault="00157912" w:rsidP="00E7046A">
      <w:pPr>
        <w:rPr>
          <w:sz w:val="28"/>
          <w:szCs w:val="28"/>
        </w:rPr>
      </w:pPr>
    </w:p>
    <w:p w:rsidR="00157912" w:rsidRDefault="00157912" w:rsidP="00E7046A">
      <w:pPr>
        <w:rPr>
          <w:sz w:val="28"/>
          <w:szCs w:val="28"/>
        </w:rPr>
      </w:pPr>
      <w:r>
        <w:rPr>
          <w:sz w:val="28"/>
          <w:szCs w:val="28"/>
        </w:rPr>
        <w:t>Pat Plunkett</w:t>
      </w:r>
    </w:p>
    <w:p w:rsidR="00157912" w:rsidRDefault="00157912" w:rsidP="00E7046A">
      <w:pPr>
        <w:rPr>
          <w:sz w:val="28"/>
          <w:szCs w:val="28"/>
        </w:rPr>
      </w:pPr>
      <w:r>
        <w:rPr>
          <w:sz w:val="28"/>
          <w:szCs w:val="28"/>
        </w:rPr>
        <w:t>Scott Maple</w:t>
      </w:r>
    </w:p>
    <w:p w:rsidR="00157912" w:rsidRDefault="00157912" w:rsidP="00E7046A">
      <w:pPr>
        <w:rPr>
          <w:sz w:val="28"/>
          <w:szCs w:val="28"/>
        </w:rPr>
      </w:pPr>
      <w:r>
        <w:rPr>
          <w:sz w:val="28"/>
          <w:szCs w:val="28"/>
        </w:rPr>
        <w:t>Bobby Canzano</w:t>
      </w:r>
    </w:p>
    <w:p w:rsidR="00157912" w:rsidRDefault="00157912" w:rsidP="00E7046A">
      <w:pPr>
        <w:rPr>
          <w:sz w:val="28"/>
          <w:szCs w:val="28"/>
        </w:rPr>
      </w:pPr>
    </w:p>
    <w:p w:rsidR="00157912" w:rsidRDefault="00157912" w:rsidP="00E7046A">
      <w:pPr>
        <w:rPr>
          <w:sz w:val="28"/>
          <w:szCs w:val="28"/>
        </w:rPr>
      </w:pPr>
    </w:p>
    <w:p w:rsidR="00E7046A" w:rsidRDefault="00E7046A" w:rsidP="00E7046A">
      <w:pPr>
        <w:rPr>
          <w:sz w:val="28"/>
          <w:szCs w:val="28"/>
        </w:rPr>
      </w:pPr>
      <w:r>
        <w:rPr>
          <w:sz w:val="28"/>
          <w:szCs w:val="28"/>
        </w:rPr>
        <w:t>Agenda</w:t>
      </w:r>
    </w:p>
    <w:p w:rsidR="00E7046A" w:rsidRDefault="00E7046A" w:rsidP="00E7046A">
      <w:pPr>
        <w:rPr>
          <w:sz w:val="28"/>
          <w:szCs w:val="28"/>
        </w:rPr>
      </w:pPr>
    </w:p>
    <w:p w:rsidR="00E7046A" w:rsidRPr="00E7046A" w:rsidRDefault="00E7046A" w:rsidP="00E7046A">
      <w:pPr>
        <w:pStyle w:val="ListParagraph"/>
        <w:numPr>
          <w:ilvl w:val="0"/>
          <w:numId w:val="1"/>
        </w:numPr>
        <w:rPr>
          <w:sz w:val="28"/>
          <w:szCs w:val="28"/>
        </w:rPr>
      </w:pPr>
      <w:r w:rsidRPr="00E7046A">
        <w:rPr>
          <w:sz w:val="28"/>
          <w:szCs w:val="28"/>
        </w:rPr>
        <w:t>Set Board meeting dates.</w:t>
      </w:r>
    </w:p>
    <w:p w:rsidR="00506A11" w:rsidRDefault="00506A11" w:rsidP="00E7046A">
      <w:pPr>
        <w:pStyle w:val="ListParagraph"/>
        <w:numPr>
          <w:ilvl w:val="0"/>
          <w:numId w:val="1"/>
        </w:numPr>
        <w:rPr>
          <w:sz w:val="28"/>
          <w:szCs w:val="28"/>
        </w:rPr>
      </w:pPr>
      <w:r>
        <w:rPr>
          <w:sz w:val="28"/>
          <w:szCs w:val="28"/>
        </w:rPr>
        <w:t>Identify p</w:t>
      </w:r>
      <w:r w:rsidR="00E7046A">
        <w:rPr>
          <w:sz w:val="28"/>
          <w:szCs w:val="28"/>
        </w:rPr>
        <w:t>roject</w:t>
      </w:r>
      <w:r>
        <w:rPr>
          <w:sz w:val="28"/>
          <w:szCs w:val="28"/>
        </w:rPr>
        <w:t>s</w:t>
      </w:r>
      <w:r w:rsidR="00E7046A">
        <w:rPr>
          <w:sz w:val="28"/>
          <w:szCs w:val="28"/>
        </w:rPr>
        <w:t xml:space="preserve"> of special interest to the Boar</w:t>
      </w:r>
      <w:r>
        <w:rPr>
          <w:sz w:val="28"/>
          <w:szCs w:val="28"/>
        </w:rPr>
        <w:t>d, and prioritize by importance.</w:t>
      </w:r>
    </w:p>
    <w:p w:rsidR="00E7046A" w:rsidRDefault="00506A11" w:rsidP="00E7046A">
      <w:pPr>
        <w:pStyle w:val="ListParagraph"/>
        <w:numPr>
          <w:ilvl w:val="0"/>
          <w:numId w:val="1"/>
        </w:numPr>
        <w:rPr>
          <w:sz w:val="28"/>
          <w:szCs w:val="28"/>
        </w:rPr>
      </w:pPr>
      <w:r>
        <w:rPr>
          <w:sz w:val="28"/>
          <w:szCs w:val="28"/>
        </w:rPr>
        <w:t>Formulate strategy for engaging the Neighborhood Council in addressing neighborhood events and projects.</w:t>
      </w:r>
      <w:r w:rsidR="00E7046A" w:rsidRPr="00E7046A">
        <w:rPr>
          <w:sz w:val="28"/>
          <w:szCs w:val="28"/>
        </w:rPr>
        <w:t xml:space="preserve"> </w:t>
      </w:r>
    </w:p>
    <w:p w:rsidR="00157912" w:rsidRDefault="00506A11" w:rsidP="00E7046A">
      <w:pPr>
        <w:pStyle w:val="ListParagraph"/>
        <w:numPr>
          <w:ilvl w:val="0"/>
          <w:numId w:val="1"/>
        </w:numPr>
        <w:rPr>
          <w:sz w:val="28"/>
          <w:szCs w:val="28"/>
        </w:rPr>
      </w:pPr>
      <w:r>
        <w:rPr>
          <w:sz w:val="28"/>
          <w:szCs w:val="28"/>
        </w:rPr>
        <w:t>New items</w:t>
      </w:r>
    </w:p>
    <w:p w:rsidR="00157912" w:rsidRDefault="00157912" w:rsidP="00157912">
      <w:pPr>
        <w:rPr>
          <w:sz w:val="28"/>
          <w:szCs w:val="28"/>
        </w:rPr>
      </w:pPr>
    </w:p>
    <w:p w:rsidR="00157912" w:rsidRDefault="00157912" w:rsidP="00157912">
      <w:pPr>
        <w:rPr>
          <w:sz w:val="28"/>
          <w:szCs w:val="28"/>
        </w:rPr>
      </w:pPr>
    </w:p>
    <w:p w:rsidR="00C77E49" w:rsidRPr="00157912" w:rsidRDefault="00C77E49" w:rsidP="00157912">
      <w:pPr>
        <w:rPr>
          <w:b/>
          <w:sz w:val="28"/>
          <w:szCs w:val="28"/>
        </w:rPr>
      </w:pPr>
      <w:r w:rsidRPr="00157912">
        <w:rPr>
          <w:b/>
          <w:sz w:val="28"/>
          <w:szCs w:val="28"/>
        </w:rPr>
        <w:t>Proposed</w:t>
      </w:r>
      <w:r w:rsidR="00157912">
        <w:rPr>
          <w:b/>
          <w:sz w:val="28"/>
          <w:szCs w:val="28"/>
        </w:rPr>
        <w:t xml:space="preserve"> Board</w:t>
      </w:r>
      <w:r w:rsidRPr="00157912">
        <w:rPr>
          <w:b/>
          <w:sz w:val="28"/>
          <w:szCs w:val="28"/>
        </w:rPr>
        <w:t xml:space="preserve"> meeting dates:</w:t>
      </w:r>
    </w:p>
    <w:p w:rsidR="00C77E49" w:rsidRDefault="00C77E49" w:rsidP="00E7046A">
      <w:pPr>
        <w:rPr>
          <w:sz w:val="28"/>
          <w:szCs w:val="28"/>
        </w:rPr>
      </w:pPr>
    </w:p>
    <w:p w:rsidR="00C77E49" w:rsidRDefault="00157912" w:rsidP="00E7046A">
      <w:pPr>
        <w:rPr>
          <w:sz w:val="28"/>
          <w:szCs w:val="28"/>
        </w:rPr>
      </w:pPr>
      <w:r>
        <w:rPr>
          <w:sz w:val="28"/>
          <w:szCs w:val="28"/>
        </w:rPr>
        <w:t xml:space="preserve">Board </w:t>
      </w:r>
      <w:r w:rsidR="00C77E49">
        <w:rPr>
          <w:sz w:val="28"/>
          <w:szCs w:val="28"/>
        </w:rPr>
        <w:t xml:space="preserve">Meetings will be held </w:t>
      </w:r>
      <w:r w:rsidR="0094656B">
        <w:rPr>
          <w:sz w:val="28"/>
          <w:szCs w:val="28"/>
        </w:rPr>
        <w:t xml:space="preserve">as </w:t>
      </w:r>
      <w:r w:rsidR="00C77E49">
        <w:rPr>
          <w:sz w:val="28"/>
          <w:szCs w:val="28"/>
        </w:rPr>
        <w:t xml:space="preserve">necessary, and may be </w:t>
      </w:r>
      <w:r w:rsidR="0094656B">
        <w:rPr>
          <w:sz w:val="28"/>
          <w:szCs w:val="28"/>
        </w:rPr>
        <w:t xml:space="preserve">conducted </w:t>
      </w:r>
      <w:r w:rsidR="00C77E49">
        <w:rPr>
          <w:sz w:val="28"/>
          <w:szCs w:val="28"/>
        </w:rPr>
        <w:t>via phone or video conferencing</w:t>
      </w:r>
      <w:r>
        <w:rPr>
          <w:sz w:val="28"/>
          <w:szCs w:val="28"/>
        </w:rPr>
        <w:t>.  At a minimum the Board will five times in the next twelve months.  Input from the Neighborhood Council will be solicited in terms of identifying agenda items for the meetings.  Local venues are being investigated that would allow attendance at the meeting by Council members.</w:t>
      </w:r>
    </w:p>
    <w:p w:rsidR="00C77E49" w:rsidRDefault="00C77E49" w:rsidP="00E7046A">
      <w:pPr>
        <w:rPr>
          <w:sz w:val="28"/>
          <w:szCs w:val="28"/>
        </w:rPr>
      </w:pPr>
    </w:p>
    <w:p w:rsidR="00C77E49" w:rsidRPr="00C77E49" w:rsidRDefault="00C77E49" w:rsidP="00E7046A">
      <w:pPr>
        <w:rPr>
          <w:b/>
          <w:sz w:val="28"/>
          <w:szCs w:val="28"/>
        </w:rPr>
      </w:pPr>
      <w:r w:rsidRPr="00C77E49">
        <w:rPr>
          <w:b/>
          <w:sz w:val="28"/>
          <w:szCs w:val="28"/>
        </w:rPr>
        <w:t>Summer 2012</w:t>
      </w:r>
      <w:r>
        <w:rPr>
          <w:b/>
          <w:sz w:val="28"/>
          <w:szCs w:val="28"/>
        </w:rPr>
        <w:t>:</w:t>
      </w:r>
    </w:p>
    <w:p w:rsidR="00C77E49" w:rsidRDefault="00C77E49" w:rsidP="00E7046A">
      <w:pPr>
        <w:rPr>
          <w:sz w:val="28"/>
          <w:szCs w:val="28"/>
        </w:rPr>
      </w:pPr>
    </w:p>
    <w:p w:rsidR="00C77E49" w:rsidRDefault="00C77E49" w:rsidP="00E7046A">
      <w:pPr>
        <w:rPr>
          <w:sz w:val="28"/>
          <w:szCs w:val="28"/>
        </w:rPr>
      </w:pPr>
      <w:r>
        <w:rPr>
          <w:sz w:val="28"/>
          <w:szCs w:val="28"/>
        </w:rPr>
        <w:t xml:space="preserve">July 11 </w:t>
      </w:r>
    </w:p>
    <w:p w:rsidR="00C77E49" w:rsidRDefault="00C77E49" w:rsidP="00E7046A">
      <w:pPr>
        <w:rPr>
          <w:sz w:val="28"/>
          <w:szCs w:val="28"/>
        </w:rPr>
      </w:pPr>
    </w:p>
    <w:p w:rsidR="00C77E49" w:rsidRDefault="00C77E49" w:rsidP="00E7046A">
      <w:pPr>
        <w:rPr>
          <w:b/>
          <w:sz w:val="28"/>
          <w:szCs w:val="28"/>
        </w:rPr>
      </w:pPr>
      <w:r>
        <w:rPr>
          <w:b/>
          <w:sz w:val="28"/>
          <w:szCs w:val="28"/>
        </w:rPr>
        <w:t>Fall 2012, Winter and</w:t>
      </w:r>
      <w:r w:rsidRPr="00C77E49">
        <w:rPr>
          <w:b/>
          <w:sz w:val="28"/>
          <w:szCs w:val="28"/>
        </w:rPr>
        <w:t xml:space="preserve"> Spring 2013</w:t>
      </w:r>
      <w:r>
        <w:rPr>
          <w:b/>
          <w:sz w:val="28"/>
          <w:szCs w:val="28"/>
        </w:rPr>
        <w:t>:</w:t>
      </w:r>
    </w:p>
    <w:p w:rsidR="0094656B" w:rsidRDefault="0094656B" w:rsidP="00E7046A">
      <w:pPr>
        <w:rPr>
          <w:b/>
          <w:sz w:val="28"/>
          <w:szCs w:val="28"/>
        </w:rPr>
      </w:pPr>
    </w:p>
    <w:p w:rsidR="0094656B" w:rsidRDefault="0094656B" w:rsidP="00E7046A">
      <w:pPr>
        <w:rPr>
          <w:sz w:val="28"/>
          <w:szCs w:val="28"/>
        </w:rPr>
      </w:pPr>
      <w:r>
        <w:rPr>
          <w:sz w:val="28"/>
          <w:szCs w:val="28"/>
        </w:rPr>
        <w:t>September 19; January 16; April 17; May 15.</w:t>
      </w:r>
    </w:p>
    <w:p w:rsidR="0094656B" w:rsidRDefault="00081BD8" w:rsidP="00E7046A">
      <w:pPr>
        <w:rPr>
          <w:sz w:val="28"/>
          <w:szCs w:val="28"/>
        </w:rPr>
      </w:pPr>
      <w:r>
        <w:rPr>
          <w:sz w:val="28"/>
          <w:szCs w:val="28"/>
        </w:rPr>
        <w:t xml:space="preserve">A preliminary list of PBNA projects/initiatives was formulated. </w:t>
      </w:r>
    </w:p>
    <w:p w:rsidR="0094656B" w:rsidRPr="00081BD8" w:rsidRDefault="0094656B" w:rsidP="00081BD8">
      <w:pPr>
        <w:rPr>
          <w:sz w:val="28"/>
          <w:szCs w:val="28"/>
        </w:rPr>
      </w:pPr>
    </w:p>
    <w:tbl>
      <w:tblPr>
        <w:tblStyle w:val="TableGrid"/>
        <w:tblW w:w="0" w:type="auto"/>
        <w:tblLook w:val="04A0"/>
      </w:tblPr>
      <w:tblGrid>
        <w:gridCol w:w="4192"/>
        <w:gridCol w:w="2332"/>
        <w:gridCol w:w="2332"/>
      </w:tblGrid>
      <w:tr w:rsidR="00E75288" w:rsidRPr="000561E5">
        <w:tc>
          <w:tcPr>
            <w:tcW w:w="4192" w:type="dxa"/>
            <w:shd w:val="clear" w:color="auto" w:fill="000000" w:themeFill="text1"/>
          </w:tcPr>
          <w:p w:rsidR="00E75288" w:rsidRPr="000561E5" w:rsidRDefault="00E75288" w:rsidP="000561E5">
            <w:pPr>
              <w:widowControl w:val="0"/>
              <w:autoSpaceDE w:val="0"/>
              <w:autoSpaceDN w:val="0"/>
              <w:adjustRightInd w:val="0"/>
              <w:jc w:val="center"/>
              <w:rPr>
                <w:rFonts w:ascii="Calibri" w:hAnsi="Calibri" w:cs="Calibri"/>
                <w:color w:val="FFFFFF" w:themeColor="background1"/>
                <w:sz w:val="28"/>
                <w:szCs w:val="28"/>
              </w:rPr>
            </w:pPr>
          </w:p>
        </w:tc>
        <w:tc>
          <w:tcPr>
            <w:tcW w:w="2332" w:type="dxa"/>
            <w:shd w:val="clear" w:color="auto" w:fill="000000" w:themeFill="text1"/>
          </w:tcPr>
          <w:p w:rsidR="00E75288" w:rsidRPr="000561E5" w:rsidRDefault="00E75288" w:rsidP="00081BD8">
            <w:pPr>
              <w:widowControl w:val="0"/>
              <w:autoSpaceDE w:val="0"/>
              <w:autoSpaceDN w:val="0"/>
              <w:adjustRightInd w:val="0"/>
              <w:jc w:val="center"/>
              <w:rPr>
                <w:rFonts w:ascii="Calibri" w:hAnsi="Calibri" w:cs="Calibri"/>
                <w:color w:val="FFFFFF" w:themeColor="background1"/>
                <w:sz w:val="28"/>
                <w:szCs w:val="28"/>
              </w:rPr>
            </w:pPr>
            <w:r>
              <w:rPr>
                <w:rFonts w:ascii="Calibri" w:hAnsi="Calibri" w:cs="Calibri"/>
                <w:color w:val="FFFFFF" w:themeColor="background1"/>
                <w:sz w:val="28"/>
                <w:szCs w:val="28"/>
              </w:rPr>
              <w:t>BOARD</w:t>
            </w:r>
          </w:p>
        </w:tc>
        <w:tc>
          <w:tcPr>
            <w:tcW w:w="2332" w:type="dxa"/>
            <w:shd w:val="clear" w:color="auto" w:fill="000000" w:themeFill="text1"/>
          </w:tcPr>
          <w:p w:rsidR="00E75288" w:rsidRPr="000561E5" w:rsidRDefault="00E75288" w:rsidP="00081BD8">
            <w:pPr>
              <w:widowControl w:val="0"/>
              <w:autoSpaceDE w:val="0"/>
              <w:autoSpaceDN w:val="0"/>
              <w:adjustRightInd w:val="0"/>
              <w:jc w:val="center"/>
              <w:rPr>
                <w:rFonts w:ascii="Calibri" w:hAnsi="Calibri" w:cs="Calibri"/>
                <w:color w:val="FFFFFF" w:themeColor="background1"/>
                <w:sz w:val="28"/>
                <w:szCs w:val="28"/>
              </w:rPr>
            </w:pPr>
            <w:r>
              <w:rPr>
                <w:rFonts w:ascii="Calibri" w:hAnsi="Calibri" w:cs="Calibri"/>
                <w:color w:val="FFFFFF" w:themeColor="background1"/>
                <w:sz w:val="28"/>
                <w:szCs w:val="28"/>
              </w:rPr>
              <w:t>COUNCIL</w:t>
            </w:r>
          </w:p>
        </w:tc>
      </w:tr>
      <w:tr w:rsidR="008753DB" w:rsidRPr="000561E5">
        <w:tc>
          <w:tcPr>
            <w:tcW w:w="4192" w:type="dxa"/>
            <w:shd w:val="clear" w:color="auto" w:fill="000000" w:themeFill="text1"/>
          </w:tcPr>
          <w:p w:rsidR="008753DB" w:rsidRPr="000561E5" w:rsidRDefault="008753DB" w:rsidP="000561E5">
            <w:pPr>
              <w:widowControl w:val="0"/>
              <w:autoSpaceDE w:val="0"/>
              <w:autoSpaceDN w:val="0"/>
              <w:adjustRightInd w:val="0"/>
              <w:jc w:val="center"/>
              <w:rPr>
                <w:rFonts w:ascii="Calibri" w:hAnsi="Calibri" w:cs="Calibri"/>
                <w:color w:val="FFFFFF" w:themeColor="background1"/>
                <w:sz w:val="28"/>
                <w:szCs w:val="28"/>
              </w:rPr>
            </w:pPr>
            <w:r w:rsidRPr="000561E5">
              <w:rPr>
                <w:rFonts w:ascii="Calibri" w:hAnsi="Calibri" w:cs="Calibri"/>
                <w:color w:val="FFFFFF" w:themeColor="background1"/>
                <w:sz w:val="28"/>
                <w:szCs w:val="28"/>
              </w:rPr>
              <w:t>General Operations</w:t>
            </w:r>
          </w:p>
        </w:tc>
        <w:tc>
          <w:tcPr>
            <w:tcW w:w="2332" w:type="dxa"/>
          </w:tcPr>
          <w:p w:rsidR="008753DB" w:rsidRPr="00081BD8" w:rsidRDefault="008753DB" w:rsidP="00081BD8">
            <w:pPr>
              <w:widowControl w:val="0"/>
              <w:autoSpaceDE w:val="0"/>
              <w:autoSpaceDN w:val="0"/>
              <w:adjustRightInd w:val="0"/>
              <w:jc w:val="center"/>
              <w:rPr>
                <w:rFonts w:ascii="Calibri" w:hAnsi="Calibri" w:cs="Calibri"/>
                <w:b/>
                <w:sz w:val="28"/>
                <w:szCs w:val="28"/>
              </w:rPr>
            </w:pPr>
          </w:p>
        </w:tc>
        <w:tc>
          <w:tcPr>
            <w:tcW w:w="2332" w:type="dxa"/>
          </w:tcPr>
          <w:p w:rsidR="008753DB" w:rsidRPr="000561E5" w:rsidRDefault="008753DB" w:rsidP="00081BD8">
            <w:pPr>
              <w:widowControl w:val="0"/>
              <w:autoSpaceDE w:val="0"/>
              <w:autoSpaceDN w:val="0"/>
              <w:adjustRightInd w:val="0"/>
              <w:jc w:val="center"/>
              <w:rPr>
                <w:rFonts w:ascii="Calibri" w:hAnsi="Calibri" w:cs="Calibri"/>
                <w:color w:val="FFFFFF" w:themeColor="background1"/>
                <w:sz w:val="28"/>
                <w:szCs w:val="28"/>
              </w:rPr>
            </w:pPr>
          </w:p>
        </w:tc>
      </w:tr>
      <w:tr w:rsidR="00432E35" w:rsidRPr="00432E35">
        <w:tc>
          <w:tcPr>
            <w:tcW w:w="4192" w:type="dxa"/>
          </w:tcPr>
          <w:p w:rsidR="00432E35" w:rsidRPr="00432E35" w:rsidRDefault="00432E35" w:rsidP="008753DB">
            <w:pPr>
              <w:widowControl w:val="0"/>
              <w:autoSpaceDE w:val="0"/>
              <w:autoSpaceDN w:val="0"/>
              <w:adjustRightInd w:val="0"/>
              <w:rPr>
                <w:rFonts w:ascii="Calibri" w:hAnsi="Calibri" w:cs="Calibri"/>
                <w:sz w:val="28"/>
                <w:szCs w:val="28"/>
              </w:rPr>
            </w:pPr>
            <w:r w:rsidRPr="00432E35">
              <w:rPr>
                <w:rFonts w:ascii="Calibri" w:hAnsi="Calibri" w:cs="Calibri"/>
                <w:sz w:val="28"/>
                <w:szCs w:val="28"/>
              </w:rPr>
              <w:t>PBNA Meetings:  Feb, May, Oct</w:t>
            </w:r>
          </w:p>
        </w:tc>
        <w:tc>
          <w:tcPr>
            <w:tcW w:w="2332" w:type="dxa"/>
          </w:tcPr>
          <w:p w:rsidR="00432E3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432E35" w:rsidRPr="00432E35" w:rsidRDefault="00432E35" w:rsidP="00081BD8">
            <w:pPr>
              <w:widowControl w:val="0"/>
              <w:autoSpaceDE w:val="0"/>
              <w:autoSpaceDN w:val="0"/>
              <w:adjustRightInd w:val="0"/>
              <w:jc w:val="center"/>
              <w:rPr>
                <w:rFonts w:ascii="Calibri" w:hAnsi="Calibri" w:cs="Calibri"/>
                <w:sz w:val="28"/>
                <w:szCs w:val="28"/>
              </w:rPr>
            </w:pPr>
          </w:p>
        </w:tc>
      </w:tr>
      <w:tr w:rsidR="00432E35" w:rsidRPr="00432E35">
        <w:tc>
          <w:tcPr>
            <w:tcW w:w="4192" w:type="dxa"/>
          </w:tcPr>
          <w:p w:rsidR="00432E35" w:rsidRPr="00432E35" w:rsidRDefault="00432E35" w:rsidP="008753DB">
            <w:pPr>
              <w:widowControl w:val="0"/>
              <w:autoSpaceDE w:val="0"/>
              <w:autoSpaceDN w:val="0"/>
              <w:adjustRightInd w:val="0"/>
              <w:rPr>
                <w:rFonts w:ascii="Calibri" w:hAnsi="Calibri" w:cs="Calibri"/>
                <w:sz w:val="28"/>
                <w:szCs w:val="28"/>
              </w:rPr>
            </w:pPr>
            <w:r w:rsidRPr="00432E35">
              <w:rPr>
                <w:rFonts w:ascii="Calibri" w:hAnsi="Calibri" w:cs="Calibri"/>
                <w:sz w:val="28"/>
                <w:szCs w:val="28"/>
              </w:rPr>
              <w:t>City Cleanups: April/Nov</w:t>
            </w:r>
          </w:p>
        </w:tc>
        <w:tc>
          <w:tcPr>
            <w:tcW w:w="2332" w:type="dxa"/>
          </w:tcPr>
          <w:p w:rsidR="00432E3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432E35" w:rsidRPr="00432E35" w:rsidRDefault="00432E3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0561E5">
            <w:pPr>
              <w:widowControl w:val="0"/>
              <w:autoSpaceDE w:val="0"/>
              <w:autoSpaceDN w:val="0"/>
              <w:adjustRightInd w:val="0"/>
              <w:rPr>
                <w:rFonts w:ascii="Calibri" w:hAnsi="Calibri" w:cs="Calibri"/>
                <w:sz w:val="28"/>
                <w:szCs w:val="28"/>
              </w:rPr>
            </w:pPr>
            <w:r w:rsidRPr="00432E35">
              <w:rPr>
                <w:rFonts w:ascii="Calibri" w:hAnsi="Calibri" w:cs="Calibri"/>
                <w:sz w:val="28"/>
                <w:szCs w:val="28"/>
              </w:rPr>
              <w:t xml:space="preserve">Maintain bulletin boards/boxes </w:t>
            </w: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0561E5">
            <w:pPr>
              <w:widowControl w:val="0"/>
              <w:autoSpaceDE w:val="0"/>
              <w:autoSpaceDN w:val="0"/>
              <w:adjustRightInd w:val="0"/>
              <w:rPr>
                <w:rFonts w:ascii="Calibri" w:hAnsi="Calibri" w:cs="Calibri"/>
                <w:sz w:val="28"/>
                <w:szCs w:val="28"/>
              </w:rPr>
            </w:pPr>
            <w:r w:rsidRPr="00432E35">
              <w:rPr>
                <w:rFonts w:ascii="Calibri" w:hAnsi="Calibri" w:cs="Calibri"/>
                <w:sz w:val="28"/>
                <w:szCs w:val="28"/>
              </w:rPr>
              <w:t>Occasional paper flyer for events, instead of just email </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Pr>
                <w:rFonts w:ascii="Calibri" w:hAnsi="Calibri" w:cs="Calibri"/>
                <w:sz w:val="28"/>
                <w:szCs w:val="28"/>
              </w:rPr>
              <w:t>Volunteers from each Street</w:t>
            </w:r>
          </w:p>
        </w:tc>
      </w:tr>
      <w:tr w:rsidR="000561E5" w:rsidRPr="00432E35">
        <w:tc>
          <w:tcPr>
            <w:tcW w:w="4192" w:type="dxa"/>
          </w:tcPr>
          <w:p w:rsidR="000561E5" w:rsidRPr="00432E35" w:rsidRDefault="000561E5" w:rsidP="000561E5">
            <w:pPr>
              <w:widowControl w:val="0"/>
              <w:autoSpaceDE w:val="0"/>
              <w:autoSpaceDN w:val="0"/>
              <w:adjustRightInd w:val="0"/>
              <w:rPr>
                <w:rFonts w:ascii="Calibri" w:hAnsi="Calibri" w:cs="Calibri"/>
                <w:sz w:val="28"/>
                <w:szCs w:val="28"/>
              </w:rPr>
            </w:pPr>
            <w:r w:rsidRPr="00432E35">
              <w:rPr>
                <w:rFonts w:ascii="Calibri" w:hAnsi="Calibri" w:cs="Calibri"/>
                <w:sz w:val="28"/>
                <w:szCs w:val="28"/>
              </w:rPr>
              <w:t xml:space="preserve">South End Forum </w:t>
            </w: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0561E5">
            <w:pPr>
              <w:widowControl w:val="0"/>
              <w:autoSpaceDE w:val="0"/>
              <w:autoSpaceDN w:val="0"/>
              <w:adjustRightInd w:val="0"/>
              <w:rPr>
                <w:rFonts w:ascii="Calibri" w:hAnsi="Calibri" w:cs="Calibri"/>
                <w:sz w:val="28"/>
                <w:szCs w:val="28"/>
              </w:rPr>
            </w:pPr>
            <w:r w:rsidRPr="00432E35">
              <w:rPr>
                <w:rFonts w:ascii="Calibri" w:hAnsi="Calibri" w:cs="Calibri"/>
                <w:sz w:val="28"/>
                <w:szCs w:val="28"/>
              </w:rPr>
              <w:t>Zoning/General</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0561E5">
            <w:pPr>
              <w:widowControl w:val="0"/>
              <w:autoSpaceDE w:val="0"/>
              <w:autoSpaceDN w:val="0"/>
              <w:adjustRightInd w:val="0"/>
              <w:rPr>
                <w:rFonts w:ascii="Calibri" w:hAnsi="Calibri" w:cs="Calibri"/>
                <w:sz w:val="28"/>
                <w:szCs w:val="28"/>
              </w:rPr>
            </w:pPr>
            <w:r w:rsidRPr="00432E35">
              <w:rPr>
                <w:rFonts w:ascii="Calibri" w:hAnsi="Calibri" w:cs="Calibri"/>
                <w:sz w:val="28"/>
                <w:szCs w:val="28"/>
              </w:rPr>
              <w:t>Zoning/Special (i.e., Concord Church liaison)</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r>
      <w:tr w:rsidR="00E75288" w:rsidRPr="00432E35">
        <w:tc>
          <w:tcPr>
            <w:tcW w:w="4192" w:type="dxa"/>
          </w:tcPr>
          <w:p w:rsidR="00E75288" w:rsidRPr="00432E35" w:rsidRDefault="00E75288" w:rsidP="00E75288">
            <w:pPr>
              <w:widowControl w:val="0"/>
              <w:autoSpaceDE w:val="0"/>
              <w:autoSpaceDN w:val="0"/>
              <w:adjustRightInd w:val="0"/>
              <w:rPr>
                <w:rFonts w:ascii="Calibri" w:hAnsi="Calibri" w:cs="Calibri"/>
                <w:sz w:val="28"/>
                <w:szCs w:val="28"/>
              </w:rPr>
            </w:pPr>
            <w:r w:rsidRPr="00432E35">
              <w:rPr>
                <w:rFonts w:ascii="Calibri" w:hAnsi="Calibri" w:cs="Calibri"/>
                <w:sz w:val="28"/>
                <w:szCs w:val="28"/>
              </w:rPr>
              <w:t>Fund Raiser</w:t>
            </w:r>
          </w:p>
        </w:tc>
        <w:tc>
          <w:tcPr>
            <w:tcW w:w="2332" w:type="dxa"/>
          </w:tcPr>
          <w:p w:rsidR="00E75288"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E75288"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r>
      <w:tr w:rsidR="00E75288" w:rsidRPr="00432E35">
        <w:tc>
          <w:tcPr>
            <w:tcW w:w="4192" w:type="dxa"/>
          </w:tcPr>
          <w:p w:rsidR="00E75288" w:rsidRPr="00432E35" w:rsidRDefault="00E75288" w:rsidP="000561E5">
            <w:pPr>
              <w:widowControl w:val="0"/>
              <w:autoSpaceDE w:val="0"/>
              <w:autoSpaceDN w:val="0"/>
              <w:adjustRightInd w:val="0"/>
              <w:rPr>
                <w:rFonts w:ascii="Calibri" w:hAnsi="Calibri" w:cs="Calibri"/>
                <w:sz w:val="28"/>
                <w:szCs w:val="28"/>
              </w:rPr>
            </w:pPr>
            <w:r>
              <w:rPr>
                <w:rFonts w:ascii="Calibri" w:hAnsi="Calibri" w:cs="Calibri"/>
                <w:sz w:val="28"/>
                <w:szCs w:val="28"/>
              </w:rPr>
              <w:t>Alley maintenance</w:t>
            </w:r>
          </w:p>
        </w:tc>
        <w:tc>
          <w:tcPr>
            <w:tcW w:w="2332" w:type="dxa"/>
          </w:tcPr>
          <w:p w:rsidR="00E75288"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E75288" w:rsidRPr="00432E35" w:rsidRDefault="00081BD8" w:rsidP="00081BD8">
            <w:pPr>
              <w:widowControl w:val="0"/>
              <w:autoSpaceDE w:val="0"/>
              <w:autoSpaceDN w:val="0"/>
              <w:adjustRightInd w:val="0"/>
              <w:jc w:val="center"/>
              <w:rPr>
                <w:rFonts w:ascii="Calibri" w:hAnsi="Calibri" w:cs="Calibri"/>
                <w:sz w:val="28"/>
                <w:szCs w:val="28"/>
              </w:rPr>
            </w:pPr>
            <w:r>
              <w:rPr>
                <w:rFonts w:ascii="Calibri" w:hAnsi="Calibri" w:cs="Calibri"/>
                <w:sz w:val="28"/>
                <w:szCs w:val="28"/>
              </w:rPr>
              <w:t>X</w:t>
            </w:r>
          </w:p>
        </w:tc>
      </w:tr>
      <w:tr w:rsidR="00CB3C9F" w:rsidRPr="00432E35">
        <w:tc>
          <w:tcPr>
            <w:tcW w:w="4192" w:type="dxa"/>
          </w:tcPr>
          <w:p w:rsidR="00CB3C9F" w:rsidRPr="00432E35" w:rsidRDefault="00CB3C9F" w:rsidP="000561E5">
            <w:pPr>
              <w:widowControl w:val="0"/>
              <w:autoSpaceDE w:val="0"/>
              <w:autoSpaceDN w:val="0"/>
              <w:adjustRightInd w:val="0"/>
              <w:rPr>
                <w:rFonts w:ascii="Calibri" w:hAnsi="Calibri" w:cs="Calibri"/>
                <w:sz w:val="28"/>
                <w:szCs w:val="28"/>
              </w:rPr>
            </w:pPr>
          </w:p>
        </w:tc>
        <w:tc>
          <w:tcPr>
            <w:tcW w:w="2332" w:type="dxa"/>
          </w:tcPr>
          <w:p w:rsidR="00CB3C9F" w:rsidRPr="00432E35" w:rsidRDefault="00CB3C9F" w:rsidP="00081BD8">
            <w:pPr>
              <w:widowControl w:val="0"/>
              <w:autoSpaceDE w:val="0"/>
              <w:autoSpaceDN w:val="0"/>
              <w:adjustRightInd w:val="0"/>
              <w:jc w:val="center"/>
              <w:rPr>
                <w:rFonts w:ascii="Calibri" w:hAnsi="Calibri" w:cs="Calibri"/>
                <w:sz w:val="28"/>
                <w:szCs w:val="28"/>
              </w:rPr>
            </w:pPr>
          </w:p>
        </w:tc>
        <w:tc>
          <w:tcPr>
            <w:tcW w:w="2332" w:type="dxa"/>
          </w:tcPr>
          <w:p w:rsidR="00CB3C9F" w:rsidRPr="00432E35" w:rsidRDefault="00CB3C9F" w:rsidP="00081BD8">
            <w:pPr>
              <w:widowControl w:val="0"/>
              <w:autoSpaceDE w:val="0"/>
              <w:autoSpaceDN w:val="0"/>
              <w:adjustRightInd w:val="0"/>
              <w:jc w:val="center"/>
              <w:rPr>
                <w:rFonts w:ascii="Calibri" w:hAnsi="Calibri" w:cs="Calibri"/>
                <w:sz w:val="28"/>
                <w:szCs w:val="28"/>
              </w:rPr>
            </w:pPr>
          </w:p>
        </w:tc>
      </w:tr>
      <w:tr w:rsidR="00E75288" w:rsidRPr="00432E35">
        <w:tc>
          <w:tcPr>
            <w:tcW w:w="4192" w:type="dxa"/>
          </w:tcPr>
          <w:p w:rsidR="00E75288" w:rsidRPr="00432E35" w:rsidRDefault="00E75288" w:rsidP="000561E5">
            <w:pPr>
              <w:widowControl w:val="0"/>
              <w:autoSpaceDE w:val="0"/>
              <w:autoSpaceDN w:val="0"/>
              <w:adjustRightInd w:val="0"/>
              <w:rPr>
                <w:rFonts w:ascii="Calibri" w:hAnsi="Calibri" w:cs="Calibri"/>
                <w:sz w:val="28"/>
                <w:szCs w:val="28"/>
              </w:rPr>
            </w:pP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r>
      <w:tr w:rsidR="00E75288" w:rsidRPr="00432E35">
        <w:tc>
          <w:tcPr>
            <w:tcW w:w="4192" w:type="dxa"/>
            <w:shd w:val="clear" w:color="auto" w:fill="000000" w:themeFill="text1"/>
          </w:tcPr>
          <w:p w:rsidR="00E75288" w:rsidRPr="00432E35" w:rsidRDefault="00E75288" w:rsidP="00E75288">
            <w:pPr>
              <w:widowControl w:val="0"/>
              <w:autoSpaceDE w:val="0"/>
              <w:autoSpaceDN w:val="0"/>
              <w:adjustRightInd w:val="0"/>
              <w:jc w:val="center"/>
              <w:rPr>
                <w:rFonts w:ascii="Calibri" w:hAnsi="Calibri" w:cs="Calibri"/>
                <w:sz w:val="28"/>
                <w:szCs w:val="28"/>
              </w:rPr>
            </w:pPr>
            <w:r>
              <w:rPr>
                <w:rFonts w:ascii="Calibri" w:hAnsi="Calibri" w:cs="Calibri"/>
                <w:sz w:val="28"/>
                <w:szCs w:val="28"/>
              </w:rPr>
              <w:t>Special Projects</w:t>
            </w:r>
          </w:p>
        </w:tc>
        <w:tc>
          <w:tcPr>
            <w:tcW w:w="2332" w:type="dxa"/>
            <w:shd w:val="clear" w:color="auto" w:fill="000000" w:themeFill="text1"/>
          </w:tcPr>
          <w:p w:rsidR="00E75288" w:rsidRPr="00432E35" w:rsidRDefault="00E75288" w:rsidP="00081BD8">
            <w:pPr>
              <w:widowControl w:val="0"/>
              <w:autoSpaceDE w:val="0"/>
              <w:autoSpaceDN w:val="0"/>
              <w:adjustRightInd w:val="0"/>
              <w:jc w:val="center"/>
              <w:rPr>
                <w:rFonts w:ascii="Calibri" w:hAnsi="Calibri" w:cs="Calibri"/>
                <w:sz w:val="28"/>
                <w:szCs w:val="28"/>
              </w:rPr>
            </w:pPr>
          </w:p>
        </w:tc>
        <w:tc>
          <w:tcPr>
            <w:tcW w:w="2332" w:type="dxa"/>
            <w:shd w:val="clear" w:color="auto" w:fill="000000" w:themeFill="text1"/>
          </w:tcPr>
          <w:p w:rsidR="00E75288" w:rsidRPr="00432E35" w:rsidRDefault="00E75288" w:rsidP="00081BD8">
            <w:pPr>
              <w:widowControl w:val="0"/>
              <w:autoSpaceDE w:val="0"/>
              <w:autoSpaceDN w:val="0"/>
              <w:adjustRightInd w:val="0"/>
              <w:jc w:val="center"/>
              <w:rPr>
                <w:rFonts w:ascii="Calibri" w:hAnsi="Calibri" w:cs="Calibri"/>
                <w:sz w:val="28"/>
                <w:szCs w:val="28"/>
              </w:rPr>
            </w:pPr>
          </w:p>
        </w:tc>
      </w:tr>
      <w:tr w:rsidR="00E75288" w:rsidRPr="00432E35">
        <w:tc>
          <w:tcPr>
            <w:tcW w:w="4192" w:type="dxa"/>
          </w:tcPr>
          <w:p w:rsidR="00E75288" w:rsidRPr="00432E35" w:rsidRDefault="00E75288" w:rsidP="000561E5">
            <w:pPr>
              <w:widowControl w:val="0"/>
              <w:autoSpaceDE w:val="0"/>
              <w:autoSpaceDN w:val="0"/>
              <w:adjustRightInd w:val="0"/>
              <w:rPr>
                <w:rFonts w:ascii="Calibri" w:hAnsi="Calibri" w:cs="Calibri"/>
                <w:sz w:val="28"/>
                <w:szCs w:val="28"/>
              </w:rPr>
            </w:pP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r>
      <w:tr w:rsidR="00E75288" w:rsidRPr="00432E35">
        <w:tc>
          <w:tcPr>
            <w:tcW w:w="4192" w:type="dxa"/>
          </w:tcPr>
          <w:p w:rsidR="00E75288" w:rsidRPr="00432E35" w:rsidRDefault="00E75288" w:rsidP="000561E5">
            <w:pPr>
              <w:widowControl w:val="0"/>
              <w:autoSpaceDE w:val="0"/>
              <w:autoSpaceDN w:val="0"/>
              <w:adjustRightInd w:val="0"/>
              <w:rPr>
                <w:rFonts w:ascii="Calibri" w:hAnsi="Calibri" w:cs="Calibri"/>
                <w:sz w:val="28"/>
                <w:szCs w:val="28"/>
              </w:rPr>
            </w:pPr>
            <w:r>
              <w:rPr>
                <w:rFonts w:ascii="Calibri" w:hAnsi="Calibri" w:cs="Calibri"/>
                <w:sz w:val="28"/>
                <w:szCs w:val="28"/>
              </w:rPr>
              <w:t>Enhanced Communications Plan</w:t>
            </w:r>
          </w:p>
        </w:tc>
        <w:tc>
          <w:tcPr>
            <w:tcW w:w="2332" w:type="dxa"/>
          </w:tcPr>
          <w:p w:rsidR="00E75288"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r>
      <w:tr w:rsidR="00E75288" w:rsidRPr="00432E35">
        <w:tc>
          <w:tcPr>
            <w:tcW w:w="4192" w:type="dxa"/>
          </w:tcPr>
          <w:p w:rsidR="00E75288" w:rsidRDefault="00E75288" w:rsidP="000561E5">
            <w:pPr>
              <w:widowControl w:val="0"/>
              <w:autoSpaceDE w:val="0"/>
              <w:autoSpaceDN w:val="0"/>
              <w:adjustRightInd w:val="0"/>
              <w:rPr>
                <w:rFonts w:ascii="Calibri" w:hAnsi="Calibri" w:cs="Calibri"/>
                <w:sz w:val="28"/>
                <w:szCs w:val="28"/>
              </w:rPr>
            </w:pPr>
            <w:r>
              <w:rPr>
                <w:rFonts w:ascii="Calibri" w:hAnsi="Calibri" w:cs="Calibri"/>
                <w:sz w:val="28"/>
                <w:szCs w:val="28"/>
              </w:rPr>
              <w:t>Membership Drive</w:t>
            </w: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c>
          <w:tcPr>
            <w:tcW w:w="2332" w:type="dxa"/>
          </w:tcPr>
          <w:p w:rsidR="00E75288"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r>
      <w:tr w:rsidR="00E75288" w:rsidRPr="00432E35">
        <w:tc>
          <w:tcPr>
            <w:tcW w:w="4192" w:type="dxa"/>
          </w:tcPr>
          <w:p w:rsidR="00E75288" w:rsidRDefault="005C3365" w:rsidP="000561E5">
            <w:pPr>
              <w:widowControl w:val="0"/>
              <w:autoSpaceDE w:val="0"/>
              <w:autoSpaceDN w:val="0"/>
              <w:adjustRightInd w:val="0"/>
              <w:rPr>
                <w:rFonts w:ascii="Calibri" w:hAnsi="Calibri" w:cs="Calibri"/>
                <w:sz w:val="28"/>
                <w:szCs w:val="28"/>
              </w:rPr>
            </w:pPr>
            <w:r>
              <w:rPr>
                <w:rFonts w:ascii="Calibri" w:hAnsi="Calibri" w:cs="Calibri"/>
                <w:sz w:val="28"/>
                <w:szCs w:val="28"/>
              </w:rPr>
              <w:t>Harriet Tubman Centennial</w:t>
            </w: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c>
          <w:tcPr>
            <w:tcW w:w="2332" w:type="dxa"/>
          </w:tcPr>
          <w:p w:rsidR="00E75288"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r>
      <w:tr w:rsidR="00E75288" w:rsidRPr="00432E35">
        <w:tc>
          <w:tcPr>
            <w:tcW w:w="4192" w:type="dxa"/>
          </w:tcPr>
          <w:p w:rsidR="00E75288" w:rsidRDefault="00E75288" w:rsidP="000561E5">
            <w:pPr>
              <w:widowControl w:val="0"/>
              <w:autoSpaceDE w:val="0"/>
              <w:autoSpaceDN w:val="0"/>
              <w:adjustRightInd w:val="0"/>
              <w:rPr>
                <w:rFonts w:ascii="Calibri" w:hAnsi="Calibri" w:cs="Calibri"/>
                <w:sz w:val="28"/>
                <w:szCs w:val="28"/>
              </w:rPr>
            </w:pP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c>
          <w:tcPr>
            <w:tcW w:w="2332" w:type="dxa"/>
          </w:tcPr>
          <w:p w:rsidR="00E75288" w:rsidRPr="00432E35" w:rsidRDefault="00E75288"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shd w:val="clear" w:color="auto" w:fill="000000" w:themeFill="text1"/>
          </w:tcPr>
          <w:p w:rsidR="000561E5" w:rsidRPr="006E5EDF" w:rsidRDefault="000561E5" w:rsidP="000561E5">
            <w:pPr>
              <w:widowControl w:val="0"/>
              <w:autoSpaceDE w:val="0"/>
              <w:autoSpaceDN w:val="0"/>
              <w:adjustRightInd w:val="0"/>
              <w:jc w:val="center"/>
              <w:rPr>
                <w:rFonts w:ascii="Calibri" w:hAnsi="Calibri" w:cs="Calibri"/>
                <w:color w:val="FFFFFF" w:themeColor="background1"/>
                <w:sz w:val="28"/>
                <w:szCs w:val="28"/>
              </w:rPr>
            </w:pPr>
            <w:r w:rsidRPr="006E5EDF">
              <w:rPr>
                <w:rFonts w:ascii="Calibri" w:hAnsi="Calibri" w:cs="Calibri"/>
                <w:color w:val="FFFFFF" w:themeColor="background1"/>
                <w:sz w:val="28"/>
                <w:szCs w:val="28"/>
              </w:rPr>
              <w:t>Social</w:t>
            </w:r>
          </w:p>
        </w:tc>
        <w:tc>
          <w:tcPr>
            <w:tcW w:w="2332" w:type="dxa"/>
            <w:shd w:val="clear" w:color="auto" w:fill="000000" w:themeFill="text1"/>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shd w:val="clear" w:color="auto" w:fill="000000" w:themeFill="text1"/>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432E35" w:rsidRPr="00432E35">
        <w:tc>
          <w:tcPr>
            <w:tcW w:w="4192" w:type="dxa"/>
          </w:tcPr>
          <w:p w:rsidR="00432E35" w:rsidRPr="00432E35" w:rsidRDefault="00432E35" w:rsidP="008753DB">
            <w:pPr>
              <w:widowControl w:val="0"/>
              <w:autoSpaceDE w:val="0"/>
              <w:autoSpaceDN w:val="0"/>
              <w:adjustRightInd w:val="0"/>
              <w:rPr>
                <w:rFonts w:ascii="Calibri" w:hAnsi="Calibri" w:cs="Calibri"/>
                <w:sz w:val="28"/>
                <w:szCs w:val="28"/>
              </w:rPr>
            </w:pPr>
          </w:p>
        </w:tc>
        <w:tc>
          <w:tcPr>
            <w:tcW w:w="2332" w:type="dxa"/>
          </w:tcPr>
          <w:p w:rsidR="00432E35" w:rsidRPr="00432E35" w:rsidRDefault="00432E35" w:rsidP="00081BD8">
            <w:pPr>
              <w:widowControl w:val="0"/>
              <w:autoSpaceDE w:val="0"/>
              <w:autoSpaceDN w:val="0"/>
              <w:adjustRightInd w:val="0"/>
              <w:jc w:val="center"/>
              <w:rPr>
                <w:rFonts w:ascii="Calibri" w:hAnsi="Calibri" w:cs="Calibri"/>
                <w:sz w:val="28"/>
                <w:szCs w:val="28"/>
              </w:rPr>
            </w:pPr>
          </w:p>
        </w:tc>
        <w:tc>
          <w:tcPr>
            <w:tcW w:w="2332" w:type="dxa"/>
          </w:tcPr>
          <w:p w:rsidR="00432E35" w:rsidRPr="00432E35" w:rsidRDefault="00432E3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8753DB">
            <w:pPr>
              <w:widowControl w:val="0"/>
              <w:autoSpaceDE w:val="0"/>
              <w:autoSpaceDN w:val="0"/>
              <w:adjustRightInd w:val="0"/>
              <w:rPr>
                <w:rFonts w:ascii="Calibri" w:hAnsi="Calibri" w:cs="Calibri"/>
                <w:sz w:val="28"/>
                <w:szCs w:val="28"/>
              </w:rPr>
            </w:pPr>
            <w:r w:rsidRPr="00432E35">
              <w:rPr>
                <w:rFonts w:ascii="Calibri" w:hAnsi="Calibri" w:cs="Calibri"/>
                <w:sz w:val="28"/>
                <w:szCs w:val="28"/>
              </w:rPr>
              <w:t>Pot-Luck: June </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r>
      <w:tr w:rsidR="000561E5" w:rsidRPr="00432E35">
        <w:tc>
          <w:tcPr>
            <w:tcW w:w="4192" w:type="dxa"/>
          </w:tcPr>
          <w:p w:rsidR="000561E5" w:rsidRPr="00432E35" w:rsidRDefault="000561E5" w:rsidP="008753DB">
            <w:pPr>
              <w:widowControl w:val="0"/>
              <w:autoSpaceDE w:val="0"/>
              <w:autoSpaceDN w:val="0"/>
              <w:adjustRightInd w:val="0"/>
              <w:rPr>
                <w:rFonts w:ascii="Calibri" w:hAnsi="Calibri" w:cs="Calibri"/>
                <w:sz w:val="28"/>
                <w:szCs w:val="28"/>
              </w:rPr>
            </w:pPr>
            <w:r w:rsidRPr="00432E35">
              <w:rPr>
                <w:rFonts w:ascii="Calibri" w:hAnsi="Calibri" w:cs="Calibri"/>
                <w:sz w:val="28"/>
                <w:szCs w:val="28"/>
              </w:rPr>
              <w:t>Halloween Contest</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r>
      <w:tr w:rsidR="000561E5" w:rsidRPr="00432E35">
        <w:tc>
          <w:tcPr>
            <w:tcW w:w="4192" w:type="dxa"/>
          </w:tcPr>
          <w:p w:rsidR="000561E5" w:rsidRPr="00432E35" w:rsidRDefault="000561E5" w:rsidP="000561E5">
            <w:pPr>
              <w:widowControl w:val="0"/>
              <w:autoSpaceDE w:val="0"/>
              <w:autoSpaceDN w:val="0"/>
              <w:adjustRightInd w:val="0"/>
              <w:rPr>
                <w:rFonts w:ascii="Calibri" w:hAnsi="Calibri" w:cs="Calibri"/>
                <w:sz w:val="28"/>
                <w:szCs w:val="28"/>
              </w:rPr>
            </w:pPr>
            <w:r w:rsidRPr="00432E35">
              <w:rPr>
                <w:rFonts w:ascii="Calibri" w:hAnsi="Calibri" w:cs="Calibri"/>
                <w:sz w:val="28"/>
                <w:szCs w:val="28"/>
              </w:rPr>
              <w:t>Wreath Organizer</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8753DB">
            <w:pPr>
              <w:widowControl w:val="0"/>
              <w:autoSpaceDE w:val="0"/>
              <w:autoSpaceDN w:val="0"/>
              <w:adjustRightInd w:val="0"/>
              <w:rPr>
                <w:rFonts w:ascii="Calibri" w:hAnsi="Calibri" w:cs="Calibri"/>
                <w:sz w:val="28"/>
                <w:szCs w:val="28"/>
              </w:rPr>
            </w:pPr>
            <w:r w:rsidRPr="00432E35">
              <w:rPr>
                <w:rFonts w:ascii="Calibri" w:hAnsi="Calibri" w:cs="Calibri"/>
                <w:sz w:val="28"/>
                <w:szCs w:val="28"/>
              </w:rPr>
              <w:t>Wreath Hanging (and fund-raiser)</w:t>
            </w: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8753DB">
            <w:pPr>
              <w:widowControl w:val="0"/>
              <w:autoSpaceDE w:val="0"/>
              <w:autoSpaceDN w:val="0"/>
              <w:adjustRightInd w:val="0"/>
              <w:rPr>
                <w:rFonts w:ascii="Calibri" w:hAnsi="Calibri" w:cs="Calibri"/>
                <w:sz w:val="28"/>
                <w:szCs w:val="28"/>
              </w:rPr>
            </w:pPr>
            <w:r w:rsidRPr="00432E35">
              <w:rPr>
                <w:rFonts w:ascii="Calibri" w:hAnsi="Calibri" w:cs="Calibri"/>
                <w:sz w:val="28"/>
                <w:szCs w:val="28"/>
              </w:rPr>
              <w:t>Wreath removal</w:t>
            </w: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0561E5" w:rsidRPr="005C3365">
        <w:tc>
          <w:tcPr>
            <w:tcW w:w="4192" w:type="dxa"/>
            <w:shd w:val="clear" w:color="auto" w:fill="000000" w:themeFill="text1"/>
          </w:tcPr>
          <w:p w:rsidR="000561E5" w:rsidRPr="005C3365" w:rsidRDefault="00E75288" w:rsidP="005C3365">
            <w:pPr>
              <w:widowControl w:val="0"/>
              <w:autoSpaceDE w:val="0"/>
              <w:autoSpaceDN w:val="0"/>
              <w:adjustRightInd w:val="0"/>
              <w:jc w:val="center"/>
              <w:rPr>
                <w:rFonts w:ascii="Calibri" w:hAnsi="Calibri" w:cs="Calibri"/>
                <w:color w:val="FFFFFF" w:themeColor="background1"/>
                <w:sz w:val="28"/>
                <w:szCs w:val="28"/>
              </w:rPr>
            </w:pPr>
            <w:r w:rsidRPr="005C3365">
              <w:rPr>
                <w:rFonts w:ascii="Calibri" w:hAnsi="Calibri" w:cs="Calibri"/>
                <w:color w:val="FFFFFF" w:themeColor="background1"/>
                <w:sz w:val="28"/>
                <w:szCs w:val="28"/>
              </w:rPr>
              <w:t>Quality of Life</w:t>
            </w:r>
          </w:p>
        </w:tc>
        <w:tc>
          <w:tcPr>
            <w:tcW w:w="2332" w:type="dxa"/>
            <w:shd w:val="clear" w:color="auto" w:fill="000000" w:themeFill="text1"/>
          </w:tcPr>
          <w:p w:rsidR="000561E5" w:rsidRPr="005C3365" w:rsidRDefault="000561E5" w:rsidP="00081BD8">
            <w:pPr>
              <w:widowControl w:val="0"/>
              <w:autoSpaceDE w:val="0"/>
              <w:autoSpaceDN w:val="0"/>
              <w:adjustRightInd w:val="0"/>
              <w:jc w:val="center"/>
              <w:rPr>
                <w:rFonts w:ascii="Calibri" w:hAnsi="Calibri" w:cs="Calibri"/>
                <w:color w:val="FFFFFF" w:themeColor="background1"/>
                <w:sz w:val="28"/>
                <w:szCs w:val="28"/>
              </w:rPr>
            </w:pPr>
          </w:p>
        </w:tc>
        <w:tc>
          <w:tcPr>
            <w:tcW w:w="2332" w:type="dxa"/>
            <w:shd w:val="clear" w:color="auto" w:fill="000000" w:themeFill="text1"/>
          </w:tcPr>
          <w:p w:rsidR="000561E5" w:rsidRPr="005C3365" w:rsidRDefault="000561E5" w:rsidP="00081BD8">
            <w:pPr>
              <w:widowControl w:val="0"/>
              <w:autoSpaceDE w:val="0"/>
              <w:autoSpaceDN w:val="0"/>
              <w:adjustRightInd w:val="0"/>
              <w:jc w:val="center"/>
              <w:rPr>
                <w:rFonts w:ascii="Calibri" w:hAnsi="Calibri" w:cs="Calibri"/>
                <w:color w:val="FFFFFF" w:themeColor="background1"/>
                <w:sz w:val="28"/>
                <w:szCs w:val="28"/>
              </w:rPr>
            </w:pPr>
          </w:p>
        </w:tc>
      </w:tr>
      <w:tr w:rsidR="000561E5" w:rsidRPr="00432E35">
        <w:tc>
          <w:tcPr>
            <w:tcW w:w="4192" w:type="dxa"/>
          </w:tcPr>
          <w:p w:rsidR="000561E5" w:rsidRPr="00432E35" w:rsidRDefault="000561E5" w:rsidP="008753DB">
            <w:pPr>
              <w:widowControl w:val="0"/>
              <w:autoSpaceDE w:val="0"/>
              <w:autoSpaceDN w:val="0"/>
              <w:adjustRightInd w:val="0"/>
              <w:rPr>
                <w:rFonts w:ascii="Calibri" w:hAnsi="Calibri" w:cs="Calibri"/>
                <w:sz w:val="28"/>
                <w:szCs w:val="28"/>
              </w:rPr>
            </w:pPr>
            <w:r w:rsidRPr="00432E35">
              <w:rPr>
                <w:rFonts w:ascii="Calibri" w:hAnsi="Calibri" w:cs="Calibri"/>
                <w:sz w:val="28"/>
                <w:szCs w:val="28"/>
              </w:rPr>
              <w:t>Security committee  (numbers on backs of homes, attend monthly D4 meeting)</w:t>
            </w: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Default="000561E5" w:rsidP="00081BD8">
            <w:pPr>
              <w:widowControl w:val="0"/>
              <w:autoSpaceDE w:val="0"/>
              <w:autoSpaceDN w:val="0"/>
              <w:adjustRightInd w:val="0"/>
              <w:jc w:val="center"/>
              <w:rPr>
                <w:rFonts w:ascii="Calibri" w:hAnsi="Calibri" w:cs="Calibri"/>
                <w:sz w:val="28"/>
                <w:szCs w:val="28"/>
              </w:rPr>
            </w:pPr>
          </w:p>
          <w:p w:rsidR="00081BD8" w:rsidRPr="00432E35" w:rsidRDefault="00081BD8" w:rsidP="00081BD8">
            <w:pPr>
              <w:widowControl w:val="0"/>
              <w:autoSpaceDE w:val="0"/>
              <w:autoSpaceDN w:val="0"/>
              <w:adjustRightInd w:val="0"/>
              <w:jc w:val="center"/>
              <w:rPr>
                <w:rFonts w:ascii="Calibri" w:hAnsi="Calibri" w:cs="Calibri"/>
                <w:sz w:val="28"/>
                <w:szCs w:val="28"/>
              </w:rPr>
            </w:pPr>
            <w:r w:rsidRPr="00081BD8">
              <w:rPr>
                <w:rFonts w:ascii="Calibri" w:hAnsi="Calibri" w:cs="Calibri"/>
                <w:b/>
                <w:sz w:val="28"/>
                <w:szCs w:val="28"/>
              </w:rPr>
              <w:t>X</w:t>
            </w:r>
          </w:p>
        </w:tc>
      </w:tr>
      <w:tr w:rsidR="000561E5" w:rsidRPr="00432E35">
        <w:tc>
          <w:tcPr>
            <w:tcW w:w="4192" w:type="dxa"/>
          </w:tcPr>
          <w:p w:rsidR="000561E5" w:rsidRPr="00432E35" w:rsidRDefault="005C3365" w:rsidP="008753DB">
            <w:pPr>
              <w:widowControl w:val="0"/>
              <w:autoSpaceDE w:val="0"/>
              <w:autoSpaceDN w:val="0"/>
              <w:adjustRightInd w:val="0"/>
              <w:rPr>
                <w:rFonts w:ascii="Calibri" w:hAnsi="Calibri" w:cs="Calibri"/>
                <w:sz w:val="28"/>
                <w:szCs w:val="28"/>
              </w:rPr>
            </w:pPr>
            <w:r>
              <w:rPr>
                <w:rFonts w:ascii="Calibri" w:hAnsi="Calibri" w:cs="Calibri"/>
                <w:sz w:val="28"/>
                <w:szCs w:val="28"/>
              </w:rPr>
              <w:t>Trash</w:t>
            </w: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Pr>
                <w:rFonts w:ascii="Calibri" w:hAnsi="Calibri" w:cs="Calibri"/>
                <w:sz w:val="28"/>
                <w:szCs w:val="28"/>
              </w:rPr>
              <w:t>X</w:t>
            </w:r>
          </w:p>
        </w:tc>
        <w:tc>
          <w:tcPr>
            <w:tcW w:w="2332" w:type="dxa"/>
          </w:tcPr>
          <w:p w:rsidR="000561E5" w:rsidRPr="00432E35" w:rsidRDefault="00081BD8" w:rsidP="00081BD8">
            <w:pPr>
              <w:widowControl w:val="0"/>
              <w:autoSpaceDE w:val="0"/>
              <w:autoSpaceDN w:val="0"/>
              <w:adjustRightInd w:val="0"/>
              <w:jc w:val="center"/>
              <w:rPr>
                <w:rFonts w:ascii="Calibri" w:hAnsi="Calibri" w:cs="Calibri"/>
                <w:sz w:val="28"/>
                <w:szCs w:val="28"/>
              </w:rPr>
            </w:pPr>
            <w:r>
              <w:rPr>
                <w:rFonts w:ascii="Calibri" w:hAnsi="Calibri" w:cs="Calibri"/>
                <w:sz w:val="28"/>
                <w:szCs w:val="28"/>
              </w:rPr>
              <w:t>X</w:t>
            </w:r>
          </w:p>
        </w:tc>
      </w:tr>
      <w:tr w:rsidR="000561E5" w:rsidRPr="00432E35">
        <w:tc>
          <w:tcPr>
            <w:tcW w:w="4192" w:type="dxa"/>
          </w:tcPr>
          <w:p w:rsidR="000561E5" w:rsidRPr="00432E35" w:rsidRDefault="000561E5" w:rsidP="008753DB">
            <w:pPr>
              <w:widowControl w:val="0"/>
              <w:autoSpaceDE w:val="0"/>
              <w:autoSpaceDN w:val="0"/>
              <w:adjustRightInd w:val="0"/>
              <w:rPr>
                <w:rFonts w:ascii="Calibri" w:hAnsi="Calibri" w:cs="Calibri"/>
                <w:sz w:val="28"/>
                <w:szCs w:val="28"/>
              </w:rPr>
            </w:pP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r w:rsidR="000561E5" w:rsidRPr="00432E35">
        <w:tc>
          <w:tcPr>
            <w:tcW w:w="4192" w:type="dxa"/>
          </w:tcPr>
          <w:p w:rsidR="000561E5" w:rsidRPr="00432E35" w:rsidRDefault="000561E5" w:rsidP="008753DB">
            <w:pPr>
              <w:widowControl w:val="0"/>
              <w:autoSpaceDE w:val="0"/>
              <w:autoSpaceDN w:val="0"/>
              <w:adjustRightInd w:val="0"/>
              <w:rPr>
                <w:rFonts w:ascii="Calibri" w:hAnsi="Calibri" w:cs="Calibri"/>
                <w:sz w:val="28"/>
                <w:szCs w:val="28"/>
              </w:rPr>
            </w:pP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c>
          <w:tcPr>
            <w:tcW w:w="2332" w:type="dxa"/>
          </w:tcPr>
          <w:p w:rsidR="000561E5" w:rsidRPr="00432E35" w:rsidRDefault="000561E5" w:rsidP="00081BD8">
            <w:pPr>
              <w:widowControl w:val="0"/>
              <w:autoSpaceDE w:val="0"/>
              <w:autoSpaceDN w:val="0"/>
              <w:adjustRightInd w:val="0"/>
              <w:jc w:val="center"/>
              <w:rPr>
                <w:rFonts w:ascii="Calibri" w:hAnsi="Calibri" w:cs="Calibri"/>
                <w:sz w:val="28"/>
                <w:szCs w:val="28"/>
              </w:rPr>
            </w:pPr>
          </w:p>
        </w:tc>
      </w:tr>
    </w:tbl>
    <w:p w:rsidR="0094656B" w:rsidRDefault="00D00EF3" w:rsidP="0028398F">
      <w:pPr>
        <w:rPr>
          <w:sz w:val="28"/>
          <w:szCs w:val="28"/>
        </w:rPr>
      </w:pPr>
      <w:r>
        <w:rPr>
          <w:sz w:val="28"/>
          <w:szCs w:val="28"/>
        </w:rPr>
        <w:t>The responsibility for coordinating each of the projects was assigned to either the Board or Council.  In some areas the responsibilities are shared.  Members of the Council will be surveyed to identify arrears of interest, and projects that they would be willing to work on.</w:t>
      </w:r>
    </w:p>
    <w:p w:rsidR="00D00EF3" w:rsidRDefault="00D00EF3" w:rsidP="0028398F">
      <w:pPr>
        <w:rPr>
          <w:sz w:val="28"/>
          <w:szCs w:val="28"/>
        </w:rPr>
      </w:pPr>
    </w:p>
    <w:p w:rsidR="00D00EF3" w:rsidRDefault="00D00EF3" w:rsidP="0028398F">
      <w:pPr>
        <w:rPr>
          <w:sz w:val="28"/>
          <w:szCs w:val="28"/>
        </w:rPr>
      </w:pPr>
    </w:p>
    <w:p w:rsidR="00D00EF3" w:rsidRDefault="00D00EF3" w:rsidP="0028398F">
      <w:pPr>
        <w:rPr>
          <w:b/>
          <w:sz w:val="28"/>
          <w:szCs w:val="28"/>
        </w:rPr>
      </w:pPr>
      <w:r w:rsidRPr="00D00EF3">
        <w:rPr>
          <w:b/>
          <w:sz w:val="28"/>
          <w:szCs w:val="28"/>
        </w:rPr>
        <w:t>Communications:</w:t>
      </w:r>
    </w:p>
    <w:p w:rsidR="00D00EF3" w:rsidRDefault="00D00EF3" w:rsidP="0028398F">
      <w:pPr>
        <w:rPr>
          <w:b/>
          <w:sz w:val="28"/>
          <w:szCs w:val="28"/>
        </w:rPr>
      </w:pPr>
    </w:p>
    <w:p w:rsidR="00D00EF3" w:rsidRPr="00D00EF3" w:rsidRDefault="00D00EF3" w:rsidP="0028398F">
      <w:pPr>
        <w:rPr>
          <w:sz w:val="28"/>
          <w:szCs w:val="28"/>
        </w:rPr>
      </w:pPr>
      <w:r>
        <w:rPr>
          <w:sz w:val="28"/>
          <w:szCs w:val="28"/>
        </w:rPr>
        <w:t>A brief discussion on ways in which technology could be leveraged to enhance communication with the Neighborhood Council as well as the entire neighborhood was initiated.  Bobby Canzano is going to share a example of using a Drop Box and Scott is going to investigate Google Docs.  Inforfatinion and example will be brought to the next Board meeting</w:t>
      </w:r>
      <w:bookmarkStart w:id="0" w:name="_GoBack"/>
      <w:bookmarkEnd w:id="0"/>
    </w:p>
    <w:sectPr w:rsidR="00D00EF3" w:rsidRPr="00D00EF3" w:rsidSect="0074748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5DCA"/>
    <w:multiLevelType w:val="hybridMultilevel"/>
    <w:tmpl w:val="9528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savePreviewPicture/>
  <w:compat>
    <w:useFELayout/>
  </w:compat>
  <w:rsids>
    <w:rsidRoot w:val="00E7046A"/>
    <w:rsid w:val="000561E5"/>
    <w:rsid w:val="00081BD8"/>
    <w:rsid w:val="00087941"/>
    <w:rsid w:val="00157912"/>
    <w:rsid w:val="00183351"/>
    <w:rsid w:val="0028398F"/>
    <w:rsid w:val="003B5C07"/>
    <w:rsid w:val="00432E35"/>
    <w:rsid w:val="00506A11"/>
    <w:rsid w:val="005C3365"/>
    <w:rsid w:val="006E5EDF"/>
    <w:rsid w:val="0074748E"/>
    <w:rsid w:val="008753DB"/>
    <w:rsid w:val="0094656B"/>
    <w:rsid w:val="00C77E49"/>
    <w:rsid w:val="00CB3C9F"/>
    <w:rsid w:val="00D00EF3"/>
    <w:rsid w:val="00E27CE4"/>
    <w:rsid w:val="00E31E1B"/>
    <w:rsid w:val="00E7046A"/>
    <w:rsid w:val="00E75288"/>
    <w:rsid w:val="00EE2584"/>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046A"/>
    <w:pPr>
      <w:ind w:left="720"/>
      <w:contextualSpacing/>
    </w:pPr>
  </w:style>
  <w:style w:type="table" w:styleId="TableGrid">
    <w:name w:val="Table Grid"/>
    <w:basedOn w:val="TableNormal"/>
    <w:uiPriority w:val="59"/>
    <w:rsid w:val="00432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6A"/>
    <w:pPr>
      <w:ind w:left="720"/>
      <w:contextualSpacing/>
    </w:pPr>
  </w:style>
  <w:style w:type="table" w:styleId="TableGrid">
    <w:name w:val="Table Grid"/>
    <w:basedOn w:val="TableNormal"/>
    <w:uiPriority w:val="59"/>
    <w:rsid w:val="00432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C8E3-5D50-DC4F-B2F6-7175F27C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1911</Characters>
  <Application>Microsoft Macintosh Word</Application>
  <DocSecurity>0</DocSecurity>
  <Lines>15</Lines>
  <Paragraphs>3</Paragraphs>
  <ScaleCrop>false</ScaleCrop>
  <Company>Northeastern University</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Application Services</dc:creator>
  <cp:keywords/>
  <dc:description/>
  <cp:lastModifiedBy>SM</cp:lastModifiedBy>
  <cp:revision>2</cp:revision>
  <cp:lastPrinted>2012-05-30T21:01:00Z</cp:lastPrinted>
  <dcterms:created xsi:type="dcterms:W3CDTF">2012-06-30T03:43:00Z</dcterms:created>
  <dcterms:modified xsi:type="dcterms:W3CDTF">2012-06-30T03:43:00Z</dcterms:modified>
</cp:coreProperties>
</file>